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22" w:rsidRDefault="00762E22" w:rsidP="00762E2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риска </w:t>
      </w:r>
    </w:p>
    <w:p w:rsidR="00762E22" w:rsidRPr="00087F13" w:rsidRDefault="00762E22" w:rsidP="00762E2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«Высокая доля </w:t>
      </w:r>
      <w:proofErr w:type="gramStart"/>
      <w:r w:rsidRPr="00087F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7F13">
        <w:rPr>
          <w:rFonts w:ascii="Times New Roman" w:hAnsi="Times New Roman"/>
          <w:sz w:val="28"/>
          <w:szCs w:val="28"/>
        </w:rPr>
        <w:t xml:space="preserve"> с рисками учебной </w:t>
      </w:r>
      <w:proofErr w:type="spellStart"/>
      <w:r w:rsidRPr="00087F13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>».</w:t>
      </w:r>
    </w:p>
    <w:p w:rsidR="00762E22" w:rsidRDefault="00762E22" w:rsidP="00762E2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62E22" w:rsidRPr="00087F13" w:rsidRDefault="00762E22" w:rsidP="00762E2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создание условий для повышения </w:t>
      </w:r>
      <w:r w:rsidRPr="00087F13">
        <w:rPr>
          <w:rFonts w:ascii="Times New Roman" w:hAnsi="Times New Roman"/>
          <w:sz w:val="28"/>
          <w:szCs w:val="28"/>
        </w:rPr>
        <w:t>результатов освоения учебных предметов, предусмотренных образовательной программой</w:t>
      </w:r>
      <w:r>
        <w:rPr>
          <w:rFonts w:ascii="Times New Roman" w:hAnsi="Times New Roman"/>
          <w:sz w:val="28"/>
          <w:szCs w:val="28"/>
        </w:rPr>
        <w:t>,</w:t>
      </w:r>
      <w:r w:rsidRPr="00087F13">
        <w:rPr>
          <w:rFonts w:ascii="Times New Roman" w:hAnsi="Times New Roman"/>
          <w:sz w:val="28"/>
          <w:szCs w:val="28"/>
        </w:rPr>
        <w:t xml:space="preserve"> на момент окончания 2021-2022 учебногогода</w:t>
      </w:r>
      <w:r w:rsidR="006351EF">
        <w:rPr>
          <w:rFonts w:ascii="Times New Roman" w:hAnsi="Times New Roman"/>
          <w:sz w:val="28"/>
          <w:szCs w:val="28"/>
        </w:rPr>
        <w:t>.</w:t>
      </w:r>
    </w:p>
    <w:p w:rsidR="00762E22" w:rsidRDefault="00762E22" w:rsidP="00762E2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62E22" w:rsidRPr="00087F13" w:rsidRDefault="00762E22" w:rsidP="00762E2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Задачи: </w:t>
      </w:r>
    </w:p>
    <w:p w:rsidR="00762E22" w:rsidRPr="004653F0" w:rsidRDefault="00762E22" w:rsidP="00762E22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</w:t>
      </w:r>
      <w:r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иагностика обучающихся 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рисками учебной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неуспешности</w:t>
      </w:r>
      <w:proofErr w:type="spellEnd"/>
      <w:r w:rsidR="00967C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выявление причин затруднений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разрезе параллели и класса;</w:t>
      </w:r>
      <w:proofErr w:type="gramEnd"/>
    </w:p>
    <w:p w:rsidR="00762E22" w:rsidRPr="004653F0" w:rsidRDefault="00762E22" w:rsidP="00762E22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653F0">
        <w:rPr>
          <w:rFonts w:ascii="Times New Roman" w:hAnsi="Times New Roman"/>
          <w:sz w:val="28"/>
          <w:szCs w:val="28"/>
        </w:rPr>
        <w:t>оздание условий для повышения квалификации педагогов, обучающих школьников с риском</w:t>
      </w:r>
      <w:r>
        <w:rPr>
          <w:rFonts w:ascii="Times New Roman" w:hAnsi="Times New Roman"/>
          <w:sz w:val="28"/>
          <w:szCs w:val="28"/>
        </w:rPr>
        <w:t xml:space="preserve"> учебной </w:t>
      </w:r>
      <w:proofErr w:type="spellStart"/>
      <w:r w:rsidRPr="004653F0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4653F0">
        <w:rPr>
          <w:rFonts w:ascii="Times New Roman" w:hAnsi="Times New Roman"/>
          <w:sz w:val="28"/>
          <w:szCs w:val="28"/>
        </w:rPr>
        <w:t xml:space="preserve">, с учётом </w:t>
      </w:r>
      <w:r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выявленных прич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ин затруднений, </w:t>
      </w:r>
      <w:r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внедрение в практику работы педагогов методов, обеспечивающих достижение положительных результатов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обучения</w:t>
      </w:r>
      <w:r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762E22" w:rsidRPr="004653F0" w:rsidRDefault="00762E22" w:rsidP="00762E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на уровне  </w:t>
      </w:r>
      <w:r w:rsidRPr="004653F0">
        <w:rPr>
          <w:rFonts w:ascii="Times New Roman" w:hAnsi="Times New Roman"/>
          <w:sz w:val="28"/>
          <w:szCs w:val="28"/>
        </w:rPr>
        <w:t>школы програ</w:t>
      </w:r>
      <w:r>
        <w:rPr>
          <w:rFonts w:ascii="Times New Roman" w:hAnsi="Times New Roman"/>
          <w:sz w:val="28"/>
          <w:szCs w:val="28"/>
        </w:rPr>
        <w:t xml:space="preserve">ммы дополнительного образования </w:t>
      </w:r>
      <w:r w:rsidRPr="004653F0">
        <w:rPr>
          <w:rFonts w:ascii="Times New Roman" w:hAnsi="Times New Roman"/>
          <w:sz w:val="28"/>
          <w:szCs w:val="28"/>
        </w:rPr>
        <w:t>– увеличение количества  обучающихся</w:t>
      </w:r>
      <w:r>
        <w:rPr>
          <w:rFonts w:ascii="Times New Roman" w:hAnsi="Times New Roman"/>
          <w:sz w:val="28"/>
          <w:szCs w:val="28"/>
        </w:rPr>
        <w:t xml:space="preserve"> с рисками учебной </w:t>
      </w:r>
      <w:proofErr w:type="spellStart"/>
      <w:r>
        <w:rPr>
          <w:rFonts w:ascii="Times New Roman" w:hAnsi="Times New Roman"/>
          <w:sz w:val="28"/>
          <w:szCs w:val="28"/>
        </w:rPr>
        <w:t>неуспешност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 w:rsidRPr="004653F0">
        <w:rPr>
          <w:rFonts w:ascii="Times New Roman" w:hAnsi="Times New Roman"/>
          <w:sz w:val="28"/>
          <w:szCs w:val="28"/>
        </w:rPr>
        <w:t>–</w:t>
      </w:r>
      <w:proofErr w:type="gramEnd"/>
      <w:r w:rsidRPr="004653F0">
        <w:rPr>
          <w:rFonts w:ascii="Times New Roman" w:hAnsi="Times New Roman"/>
          <w:sz w:val="28"/>
          <w:szCs w:val="28"/>
        </w:rPr>
        <w:t xml:space="preserve"> участников  програ</w:t>
      </w:r>
      <w:r>
        <w:rPr>
          <w:rFonts w:ascii="Times New Roman" w:hAnsi="Times New Roman"/>
          <w:sz w:val="28"/>
          <w:szCs w:val="28"/>
        </w:rPr>
        <w:t xml:space="preserve">ммы «Успех каждого ребёнка» - на 10 </w:t>
      </w:r>
      <w:r w:rsidRPr="004653F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; программы «Точка роста» - на 10 </w:t>
      </w:r>
      <w:r w:rsidRPr="004653F0">
        <w:rPr>
          <w:rFonts w:ascii="Times New Roman" w:hAnsi="Times New Roman"/>
          <w:sz w:val="28"/>
          <w:szCs w:val="28"/>
        </w:rPr>
        <w:t>%.</w:t>
      </w:r>
      <w:bookmarkStart w:id="0" w:name="_GoBack"/>
      <w:bookmarkEnd w:id="0"/>
    </w:p>
    <w:p w:rsidR="00762E22" w:rsidRDefault="00762E22" w:rsidP="00762E22">
      <w:pPr>
        <w:pStyle w:val="a4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351EF" w:rsidRPr="00087F13" w:rsidRDefault="006351EF" w:rsidP="006351E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351EF">
        <w:rPr>
          <w:rFonts w:ascii="Times New Roman" w:hAnsi="Times New Roman"/>
          <w:sz w:val="28"/>
          <w:szCs w:val="28"/>
        </w:rPr>
        <w:t xml:space="preserve">Целевые показатели: </w:t>
      </w:r>
      <w:r>
        <w:rPr>
          <w:rFonts w:ascii="Times New Roman" w:hAnsi="Times New Roman"/>
          <w:sz w:val="28"/>
          <w:szCs w:val="28"/>
        </w:rPr>
        <w:t xml:space="preserve">повышения </w:t>
      </w:r>
      <w:r w:rsidRPr="00087F13">
        <w:rPr>
          <w:rFonts w:ascii="Times New Roman" w:hAnsi="Times New Roman"/>
          <w:sz w:val="28"/>
          <w:szCs w:val="28"/>
        </w:rPr>
        <w:t>результатов освоения учебных предметов, предусмотренных образовательной программой</w:t>
      </w:r>
      <w:r>
        <w:rPr>
          <w:rFonts w:ascii="Times New Roman" w:hAnsi="Times New Roman"/>
          <w:sz w:val="28"/>
          <w:szCs w:val="28"/>
        </w:rPr>
        <w:t>,</w:t>
      </w:r>
      <w:r w:rsidRPr="00087F13">
        <w:rPr>
          <w:rFonts w:ascii="Times New Roman" w:hAnsi="Times New Roman"/>
          <w:sz w:val="28"/>
          <w:szCs w:val="28"/>
        </w:rPr>
        <w:t xml:space="preserve"> на момент окончания 2021-2022 учебногогода</w:t>
      </w:r>
      <w:r>
        <w:rPr>
          <w:rFonts w:ascii="Times New Roman" w:hAnsi="Times New Roman"/>
          <w:sz w:val="28"/>
          <w:szCs w:val="28"/>
        </w:rPr>
        <w:t xml:space="preserve"> на 5%.</w:t>
      </w:r>
    </w:p>
    <w:p w:rsidR="006351EF" w:rsidRPr="006351EF" w:rsidRDefault="006351EF" w:rsidP="006351E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90F16" w:rsidRDefault="00A4389A" w:rsidP="00190F16">
      <w:pPr>
        <w:rPr>
          <w:rFonts w:ascii="Times New Roman" w:hAnsi="Times New Roman"/>
          <w:sz w:val="28"/>
          <w:szCs w:val="28"/>
        </w:rPr>
      </w:pPr>
      <w:r w:rsidRPr="00322B81">
        <w:rPr>
          <w:rFonts w:ascii="Times New Roman" w:hAnsi="Times New Roman"/>
          <w:sz w:val="28"/>
          <w:szCs w:val="28"/>
        </w:rPr>
        <w:t>Методы сбора и обработки и</w:t>
      </w:r>
      <w:r>
        <w:rPr>
          <w:rFonts w:ascii="Times New Roman" w:hAnsi="Times New Roman"/>
          <w:sz w:val="28"/>
          <w:szCs w:val="28"/>
        </w:rPr>
        <w:t>н</w:t>
      </w:r>
      <w:r w:rsidRPr="00322B81">
        <w:rPr>
          <w:rFonts w:ascii="Times New Roman" w:hAnsi="Times New Roman"/>
          <w:sz w:val="28"/>
          <w:szCs w:val="28"/>
        </w:rPr>
        <w:t>формации</w:t>
      </w:r>
      <w:r>
        <w:rPr>
          <w:rFonts w:ascii="Times New Roman" w:hAnsi="Times New Roman"/>
          <w:sz w:val="28"/>
          <w:szCs w:val="28"/>
        </w:rPr>
        <w:t>:</w:t>
      </w:r>
    </w:p>
    <w:p w:rsidR="00A4389A" w:rsidRPr="00190F16" w:rsidRDefault="00A4389A" w:rsidP="00190F1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90F16">
        <w:rPr>
          <w:rFonts w:ascii="Times New Roman" w:hAnsi="Times New Roman"/>
          <w:sz w:val="28"/>
          <w:szCs w:val="28"/>
        </w:rPr>
        <w:t>результаты ВПР;</w:t>
      </w:r>
    </w:p>
    <w:p w:rsidR="00A4389A" w:rsidRDefault="00A4389A" w:rsidP="00A4389A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22B81">
        <w:rPr>
          <w:rFonts w:ascii="Times New Roman" w:hAnsi="Times New Roman"/>
          <w:sz w:val="28"/>
          <w:szCs w:val="28"/>
        </w:rPr>
        <w:t xml:space="preserve">результаты участия обучающихся с </w:t>
      </w:r>
      <w:r w:rsidRPr="00087F13">
        <w:rPr>
          <w:rFonts w:ascii="Times New Roman" w:hAnsi="Times New Roman"/>
          <w:sz w:val="28"/>
          <w:szCs w:val="28"/>
        </w:rPr>
        <w:t xml:space="preserve">рисками учебной </w:t>
      </w:r>
      <w:proofErr w:type="spellStart"/>
      <w:r w:rsidRPr="00087F13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322B81">
        <w:rPr>
          <w:rFonts w:ascii="Times New Roman" w:hAnsi="Times New Roman"/>
          <w:sz w:val="28"/>
          <w:szCs w:val="28"/>
        </w:rPr>
        <w:t xml:space="preserve"> в программах «Успех каждого ребёнка», «Точка роста», </w:t>
      </w:r>
      <w:r>
        <w:rPr>
          <w:rFonts w:ascii="Times New Roman" w:hAnsi="Times New Roman"/>
          <w:sz w:val="28"/>
          <w:szCs w:val="28"/>
        </w:rPr>
        <w:t xml:space="preserve"> в мероприятиях в соответствии с воспитательной программой школы, в конкурсах, соревнованиях различного уровня;</w:t>
      </w:r>
    </w:p>
    <w:p w:rsidR="00A4389A" w:rsidRDefault="00A4389A" w:rsidP="00A4389A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наблюдение;</w:t>
      </w:r>
    </w:p>
    <w:p w:rsidR="00A4389A" w:rsidRDefault="00A4389A" w:rsidP="00A4389A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посещённых уроков.</w:t>
      </w:r>
    </w:p>
    <w:p w:rsidR="00A4389A" w:rsidRPr="009008DA" w:rsidRDefault="00A4389A" w:rsidP="00A43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2021 – 2022, 2022 – 2023, 2023 – 2024 учебные годы.</w:t>
      </w:r>
    </w:p>
    <w:p w:rsidR="00762E22" w:rsidRPr="00087F13" w:rsidRDefault="00762E22" w:rsidP="00190F1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Мероприятия по достижению целей развития.</w:t>
      </w:r>
    </w:p>
    <w:p w:rsidR="00762E22" w:rsidRPr="00087F13" w:rsidRDefault="00762E22" w:rsidP="00762E22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диагностика </w:t>
      </w:r>
      <w:proofErr w:type="spellStart"/>
      <w:r w:rsidRPr="00087F13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рисками </w:t>
      </w:r>
      <w:proofErr w:type="gramStart"/>
      <w:r>
        <w:rPr>
          <w:rFonts w:ascii="Times New Roman" w:hAnsi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>;</w:t>
      </w:r>
    </w:p>
    <w:p w:rsidR="00762E22" w:rsidRPr="00087F13" w:rsidRDefault="00762E22" w:rsidP="00762E22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определение форм организации учебной деятельности обучающихся;</w:t>
      </w:r>
    </w:p>
    <w:p w:rsidR="00762E22" w:rsidRPr="00087F13" w:rsidRDefault="00762E22" w:rsidP="00762E22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корректировка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087F13">
        <w:rPr>
          <w:rFonts w:ascii="Times New Roman" w:hAnsi="Times New Roman"/>
          <w:sz w:val="28"/>
          <w:szCs w:val="28"/>
        </w:rPr>
        <w:t>учебных программ, календарно-тематического планирования;</w:t>
      </w:r>
    </w:p>
    <w:p w:rsidR="00762E22" w:rsidRPr="00087F13" w:rsidRDefault="00762E22" w:rsidP="00762E22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диагностика профессиональных запросов и профессиональных дефицитов педагогов;</w:t>
      </w:r>
      <w:r>
        <w:rPr>
          <w:rFonts w:ascii="Times New Roman" w:hAnsi="Times New Roman"/>
          <w:sz w:val="28"/>
          <w:szCs w:val="28"/>
        </w:rPr>
        <w:t xml:space="preserve"> повышение квалификации;</w:t>
      </w:r>
    </w:p>
    <w:p w:rsidR="00A4389A" w:rsidRDefault="00762E22" w:rsidP="00762E22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совершенствование системы</w:t>
      </w:r>
      <w:r>
        <w:rPr>
          <w:rFonts w:ascii="Times New Roman" w:hAnsi="Times New Roman"/>
          <w:sz w:val="28"/>
          <w:szCs w:val="28"/>
        </w:rPr>
        <w:t xml:space="preserve"> методической работы школы</w:t>
      </w:r>
      <w:r w:rsidR="00A4389A">
        <w:rPr>
          <w:rFonts w:ascii="Times New Roman" w:hAnsi="Times New Roman"/>
          <w:sz w:val="28"/>
          <w:szCs w:val="28"/>
        </w:rPr>
        <w:t>;</w:t>
      </w:r>
    </w:p>
    <w:p w:rsidR="00413183" w:rsidRDefault="00413183" w:rsidP="0041318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22B81">
        <w:rPr>
          <w:rFonts w:ascii="Times New Roman" w:hAnsi="Times New Roman"/>
          <w:sz w:val="28"/>
          <w:szCs w:val="28"/>
        </w:rPr>
        <w:lastRenderedPageBreak/>
        <w:t xml:space="preserve">в программах «Успех каждого ребёнка», «Точка роста», </w:t>
      </w:r>
      <w:r>
        <w:rPr>
          <w:rFonts w:ascii="Times New Roman" w:hAnsi="Times New Roman"/>
          <w:sz w:val="28"/>
          <w:szCs w:val="28"/>
        </w:rPr>
        <w:t xml:space="preserve"> в мероприятиях в соответствии с воспитательной программой школы, в конкурсах, соревнованиях</w:t>
      </w:r>
      <w:r w:rsidR="00AB6216">
        <w:rPr>
          <w:rFonts w:ascii="Times New Roman" w:hAnsi="Times New Roman"/>
          <w:sz w:val="28"/>
          <w:szCs w:val="28"/>
        </w:rPr>
        <w:t xml:space="preserve"> и т.п. </w:t>
      </w:r>
      <w:r>
        <w:rPr>
          <w:rFonts w:ascii="Times New Roman" w:hAnsi="Times New Roman"/>
          <w:sz w:val="28"/>
          <w:szCs w:val="28"/>
        </w:rPr>
        <w:t xml:space="preserve"> различного уровня.</w:t>
      </w:r>
    </w:p>
    <w:p w:rsidR="00657944" w:rsidRPr="00657944" w:rsidRDefault="00657944" w:rsidP="00657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конечные результаты реализации программы:  переход школы из категории «сильно неуспевающей» в категорию «базово неуспевающей».</w:t>
      </w:r>
    </w:p>
    <w:p w:rsidR="00AB6216" w:rsidRPr="00087F13" w:rsidRDefault="00AB6216" w:rsidP="00190F1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Исполнители:</w:t>
      </w:r>
    </w:p>
    <w:p w:rsidR="00762E22" w:rsidRDefault="00762E22" w:rsidP="00762E22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директор </w:t>
      </w:r>
    </w:p>
    <w:p w:rsidR="00762E22" w:rsidRPr="00087F13" w:rsidRDefault="00762E22" w:rsidP="00762E22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</w:t>
      </w:r>
    </w:p>
    <w:p w:rsidR="00762E22" w:rsidRPr="00087F13" w:rsidRDefault="00762E22" w:rsidP="00762E22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руководители ШМО </w:t>
      </w:r>
    </w:p>
    <w:p w:rsidR="00762E22" w:rsidRPr="00087F13" w:rsidRDefault="00762E22" w:rsidP="00762E22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психолог</w:t>
      </w:r>
    </w:p>
    <w:p w:rsidR="00762E22" w:rsidRPr="00087F13" w:rsidRDefault="00762E22" w:rsidP="00762E22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учителя – предметники</w:t>
      </w:r>
    </w:p>
    <w:p w:rsidR="00762E22" w:rsidRDefault="00762E22" w:rsidP="00762E22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762E22" w:rsidRPr="00087F13" w:rsidRDefault="00762E22" w:rsidP="00762E22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вожатая</w:t>
      </w:r>
    </w:p>
    <w:p w:rsidR="00762E22" w:rsidRDefault="00762E22"/>
    <w:tbl>
      <w:tblPr>
        <w:tblStyle w:val="a3"/>
        <w:tblW w:w="10674" w:type="dxa"/>
        <w:tblLayout w:type="fixed"/>
        <w:tblLook w:val="04A0" w:firstRow="1" w:lastRow="0" w:firstColumn="1" w:lastColumn="0" w:noHBand="0" w:noVBand="1"/>
      </w:tblPr>
      <w:tblGrid>
        <w:gridCol w:w="2222"/>
        <w:gridCol w:w="2793"/>
        <w:gridCol w:w="1701"/>
        <w:gridCol w:w="1926"/>
        <w:gridCol w:w="2032"/>
      </w:tblGrid>
      <w:tr w:rsidR="00413183" w:rsidRPr="005F7FE7" w:rsidTr="00413183">
        <w:tc>
          <w:tcPr>
            <w:tcW w:w="222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413183" w:rsidRPr="005F7FE7" w:rsidTr="00413183">
        <w:tc>
          <w:tcPr>
            <w:tcW w:w="2222" w:type="dxa"/>
            <w:vMerge w:val="restart"/>
          </w:tcPr>
          <w:p w:rsidR="00413183" w:rsidRPr="005F7FE7" w:rsidRDefault="00413183" w:rsidP="006C724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диагностика </w:t>
            </w:r>
            <w:proofErr w:type="gramStart"/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неуспешности</w:t>
            </w:r>
            <w:proofErr w:type="spellEnd"/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Диагностика обучающихся с рисками учебной </w:t>
            </w:r>
            <w:proofErr w:type="spellStart"/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–выявление причин затруднений в разрезе параллели</w:t>
            </w:r>
            <w:proofErr w:type="gramEnd"/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Корректировка содержания учебных программ, КТП с учётом выявленных причин затруднений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Планирование методической работы  с учётом выявленных причин затруднений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этап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Реализация плана методической работы  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413183" w:rsidRPr="005F7FE7" w:rsidTr="00413183">
        <w:trPr>
          <w:trHeight w:val="70"/>
        </w:trPr>
        <w:tc>
          <w:tcPr>
            <w:tcW w:w="2222" w:type="dxa"/>
            <w:vMerge w:val="restart"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квалификации педагогов, обучающих школьников с риском учебной 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793" w:type="dxa"/>
          </w:tcPr>
          <w:p w:rsidR="00413183" w:rsidRPr="005F7FE7" w:rsidRDefault="00413183" w:rsidP="006C724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83" w:rsidRPr="005F7FE7" w:rsidTr="00413183">
        <w:trPr>
          <w:trHeight w:val="70"/>
        </w:trPr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Выявление актуальных профессиональных дефицитов и потребностей педагогов в работе с данной категорией обучающихся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Формирование планов профессионального развития педагогов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– июнь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Выбор форм профессионального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Июнь, сентябрь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Руководители ШМО, учителя -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Выбор площадок для представления полученного опыта и его результатов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Июнь, сентябрь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-  изучение специфических технологий работы с данной категорией обучающихся 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 – 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Изучение имеющегося в школе опыта работы с данной категорией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Изучение имеющегося опыта работы в рамках профессиональных сообществ педагогов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Корректировка методики работы учителей в классах с учащимися с рисками учебной </w:t>
            </w:r>
            <w:proofErr w:type="spellStart"/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неуспешности</w:t>
            </w:r>
            <w:proofErr w:type="spellEnd"/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Представление полученного опыта и его результатов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применяемых методик в работе с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 с риском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413183" w:rsidRPr="005F7FE7" w:rsidTr="00413183">
        <w:tc>
          <w:tcPr>
            <w:tcW w:w="2222" w:type="dxa"/>
            <w:vMerge w:val="restart"/>
          </w:tcPr>
          <w:p w:rsidR="00413183" w:rsidRPr="005F7FE7" w:rsidRDefault="00413183" w:rsidP="006C724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реализация на уровне  школы программы дополнительного образования</w:t>
            </w: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Изучение запроса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на формы  и содержание дополнительного образования в школе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Обучающиеся, родители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реализации программ «Успех каждого ребёнка», «Точка роста»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– предметники, классные руководители</w:t>
            </w:r>
          </w:p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Изучение профессиональных возможностей педагогов школы для создания проекта дополнительного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школе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учителя – предметники, педагог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Планирование участия обучающихся  с риском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="0096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в конкурсах, соревнованиях различного уровня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старшая вожатая зам. директора по УВР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реализация программ «Успех каждого ребёнка», «Точка роста»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учителя – предметники,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классныеруководители</w:t>
            </w:r>
            <w:proofErr w:type="spellEnd"/>
          </w:p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Формирование расписания работы кружков и т.п.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Август – сентябрь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кружков и т.п.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Организация записи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в кружки и т.п.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 обучающихся, обучающиеся, руководители кружков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Контроль посещаемости занятий дополнительного образования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Родители, педагоги – руководители кружков и секций, социальный педагог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Мониторинг удовлетворённости участников образовательного процесса результатами дополнительного образования обучающихся с рисками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 родители, обучающиеся, педагоги – руководители кружков и секций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 с риском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="00283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в конкурсах, соревнованиях и т.п. различного уровня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рук-ли ШМО, обучающиеся, родители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участия обучающихся  с риском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в конкурсах, соревнованиях ит.п. различного уровня</w:t>
            </w:r>
            <w:proofErr w:type="gramEnd"/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413183" w:rsidRPr="005F7FE7" w:rsidTr="00413183">
        <w:tc>
          <w:tcPr>
            <w:tcW w:w="2222" w:type="dxa"/>
            <w:vMerge/>
          </w:tcPr>
          <w:p w:rsidR="00413183" w:rsidRPr="005F7FE7" w:rsidRDefault="00413183" w:rsidP="006C724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Информирование всех заинтересованных сторон  о ходе и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проводимых мероприятий</w:t>
            </w:r>
          </w:p>
        </w:tc>
        <w:tc>
          <w:tcPr>
            <w:tcW w:w="1701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26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Директор, администраторы сайта.</w:t>
            </w:r>
          </w:p>
        </w:tc>
        <w:tc>
          <w:tcPr>
            <w:tcW w:w="2032" w:type="dxa"/>
          </w:tcPr>
          <w:p w:rsidR="00413183" w:rsidRPr="005F7FE7" w:rsidRDefault="00413183" w:rsidP="006C7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Учителя – предметники, классные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руководители, старшая вожатая, педагог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, воспитатели/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>, обучающиеся, члены школьной Думы организации самоуправления -  Державы справедливости</w:t>
            </w:r>
          </w:p>
        </w:tc>
      </w:tr>
    </w:tbl>
    <w:p w:rsidR="00762E22" w:rsidRPr="005F7FE7" w:rsidRDefault="00762E22" w:rsidP="00762E22">
      <w:pPr>
        <w:jc w:val="both"/>
        <w:rPr>
          <w:rFonts w:ascii="Times New Roman" w:hAnsi="Times New Roman"/>
          <w:sz w:val="24"/>
          <w:szCs w:val="24"/>
        </w:rPr>
      </w:pPr>
    </w:p>
    <w:p w:rsidR="00762E22" w:rsidRDefault="00762E22"/>
    <w:sectPr w:rsidR="00762E22" w:rsidSect="00A43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D61"/>
    <w:multiLevelType w:val="hybridMultilevel"/>
    <w:tmpl w:val="7B0C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67293"/>
    <w:multiLevelType w:val="hybridMultilevel"/>
    <w:tmpl w:val="9A4E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57234"/>
    <w:multiLevelType w:val="hybridMultilevel"/>
    <w:tmpl w:val="1B6E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0017B"/>
    <w:multiLevelType w:val="hybridMultilevel"/>
    <w:tmpl w:val="0A66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A4D99"/>
    <w:multiLevelType w:val="hybridMultilevel"/>
    <w:tmpl w:val="397A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81A"/>
    <w:rsid w:val="00190F16"/>
    <w:rsid w:val="00283FD2"/>
    <w:rsid w:val="002E290C"/>
    <w:rsid w:val="0033581A"/>
    <w:rsid w:val="00413183"/>
    <w:rsid w:val="00565FC0"/>
    <w:rsid w:val="006351EF"/>
    <w:rsid w:val="00657944"/>
    <w:rsid w:val="00670FF4"/>
    <w:rsid w:val="00762E22"/>
    <w:rsid w:val="00967C3E"/>
    <w:rsid w:val="00A4389A"/>
    <w:rsid w:val="00AB6216"/>
    <w:rsid w:val="00BA281A"/>
    <w:rsid w:val="00C9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2021-05-06T01:34:00Z</dcterms:created>
  <dcterms:modified xsi:type="dcterms:W3CDTF">2021-06-25T10:30:00Z</dcterms:modified>
</cp:coreProperties>
</file>