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AF" w:rsidRPr="005F7FE7" w:rsidRDefault="00D645AF" w:rsidP="00941118">
      <w:pPr>
        <w:spacing w:after="0" w:line="0" w:lineRule="atLea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7FE7">
        <w:rPr>
          <w:rFonts w:ascii="Times New Roman" w:eastAsia="Calibri" w:hAnsi="Times New Roman"/>
          <w:noProof/>
        </w:rPr>
        <w:drawing>
          <wp:inline distT="0" distB="0" distL="0" distR="0">
            <wp:extent cx="5935980" cy="8389620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1756"/>
        <w:gridCol w:w="2222"/>
        <w:gridCol w:w="2793"/>
        <w:gridCol w:w="1701"/>
        <w:gridCol w:w="2356"/>
        <w:gridCol w:w="1926"/>
        <w:gridCol w:w="2032"/>
      </w:tblGrid>
      <w:tr w:rsidR="00941118" w:rsidRPr="005F7FE7" w:rsidTr="0014718F">
        <w:tc>
          <w:tcPr>
            <w:tcW w:w="17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F7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в соответствии с риском</w:t>
            </w:r>
          </w:p>
        </w:tc>
        <w:tc>
          <w:tcPr>
            <w:tcW w:w="222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41118" w:rsidRPr="005F7FE7" w:rsidTr="0014718F">
        <w:tc>
          <w:tcPr>
            <w:tcW w:w="1756" w:type="dxa"/>
            <w:vMerge w:val="restart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Высокая доля обучающихся с ОВЗ</w:t>
            </w:r>
          </w:p>
        </w:tc>
        <w:tc>
          <w:tcPr>
            <w:tcW w:w="2222" w:type="dxa"/>
            <w:vMerge w:val="restart"/>
          </w:tcPr>
          <w:p w:rsidR="00941118" w:rsidRPr="005F7FE7" w:rsidRDefault="00C15CFB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оптимизация штатного расписания школы для обеспечения достаточным количеством специальных педагогических кадров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введения в штатное расписание должности 2-го психолога. 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Май-июнь 2021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Введение в штатное расписание ставки 2-го психолога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41118" w:rsidRPr="005F7FE7" w:rsidRDefault="00A94390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Кандидаты на должность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Поиск кандидатур на должности школьных психологов, логопеда, дефектолога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сентябрь 2021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Отсутствие вакансии на сентябрь 2021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41118" w:rsidRPr="005F7FE7" w:rsidRDefault="00A94390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Кандидаты на должности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941118" w:rsidRPr="005F7FE7" w:rsidRDefault="00C15CFB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C15CF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Составление плана  вовлечения обучающихся с ОВЗ в программы дополнительного образования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 xml:space="preserve"> «Успех каждого ребёнка»,«Точка роста»;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в воспитательные мероприятия школы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старшая вожатая, педагог доп.образования, учителя-предметники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программ «Успех каждого ребёнка», «Точка роста»</w:t>
            </w:r>
          </w:p>
        </w:tc>
        <w:tc>
          <w:tcPr>
            <w:tcW w:w="1701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356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 обучающихся с ОВЗ – участников  программы «Успех каждого ребёнка» на 2%; программы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«Точка роста» - на 2%.</w:t>
            </w:r>
          </w:p>
        </w:tc>
        <w:tc>
          <w:tcPr>
            <w:tcW w:w="1926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32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УВР, учителя – предметники,классныеруководители</w:t>
            </w:r>
          </w:p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записи обучающихся в кружки и спортивные секции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Охват не менее 75 % обучающихся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обучающиеся с ОВЗ, психолог, педагоги – руководители кружков и секций, социальный педагог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Контроль  посещения обучающимися с ОВЗ кружков и спортивных секций 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Минимизация пропусков занятий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Вовлечение обучающихся с ОВЗ в воспитательные мероприятия школы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Охват не менее 50 % обучающихся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учителя-предметники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026C59" w:rsidRPr="005F7FE7" w:rsidRDefault="00026C59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по вопросам обучения, воспитания и развития обучающихся с ОВЗ в условиях инклюзивного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внедрение в практику работы  полученных знаний и умений</w:t>
            </w: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Составление плана работы по повышению квалификации педагогов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плана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различных форм повышения квалификации учителей – предметников по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с ОВЗ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2021-22 уч.года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документов, подтверждающих прохождение курсов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квалификации;</w:t>
            </w:r>
          </w:p>
          <w:p w:rsidR="00026C59" w:rsidRPr="005F7FE7" w:rsidRDefault="00514093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вовлечённость</w:t>
            </w:r>
            <w:r w:rsidR="00026C59" w:rsidRPr="005F7FE7">
              <w:rPr>
                <w:rFonts w:ascii="Times New Roman" w:hAnsi="Times New Roman"/>
                <w:sz w:val="24"/>
                <w:szCs w:val="24"/>
              </w:rPr>
              <w:t xml:space="preserve"> в другие формы повышения квалификации не менее 50% педагогов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УВР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Информирование всех заинтересованных сторон  о ходе и результативности проводимых мероприятий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461FE6" w:rsidRPr="005F7FE7" w:rsidRDefault="00026C59" w:rsidP="00190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информации на школьном сайте, на школьной странице в Инстаграм, заполнение портфолио обучающихся в ИС Сетевой город</w:t>
            </w:r>
          </w:p>
        </w:tc>
        <w:tc>
          <w:tcPr>
            <w:tcW w:w="1926" w:type="dxa"/>
          </w:tcPr>
          <w:p w:rsidR="00026C59" w:rsidRPr="005F7FE7" w:rsidRDefault="00026C59" w:rsidP="0035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Директор, администраторы сайта</w:t>
            </w:r>
            <w:r w:rsidR="003550F9" w:rsidRPr="005F7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22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C6505" w:rsidRPr="005F7FE7" w:rsidTr="0014718F">
        <w:tc>
          <w:tcPr>
            <w:tcW w:w="1756" w:type="dxa"/>
            <w:vMerge w:val="restart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Высокая доля обучающихся с рисками учебной неуспешности</w:t>
            </w:r>
          </w:p>
        </w:tc>
        <w:tc>
          <w:tcPr>
            <w:tcW w:w="2222" w:type="dxa"/>
            <w:vMerge w:val="restart"/>
          </w:tcPr>
          <w:p w:rsidR="00EC6505" w:rsidRPr="005F7FE7" w:rsidRDefault="00EC6505" w:rsidP="009474C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диагностика обучающихся с рисками учебной неуспешности</w:t>
            </w:r>
          </w:p>
        </w:tc>
        <w:tc>
          <w:tcPr>
            <w:tcW w:w="2793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05" w:rsidRPr="005F7FE7" w:rsidTr="0014718F">
        <w:tc>
          <w:tcPr>
            <w:tcW w:w="1756" w:type="dxa"/>
            <w:vMerge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EC6505" w:rsidRPr="005F7FE7" w:rsidRDefault="00EC6505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C6505" w:rsidRPr="005F7FE7" w:rsidRDefault="00EC6505" w:rsidP="00F3276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Диагностика обучающихся с</w:t>
            </w:r>
            <w:r w:rsidR="00F32768"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рисками учебной неуспешности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–выявление причин затруднений в разрезе параллели</w:t>
            </w:r>
          </w:p>
        </w:tc>
        <w:tc>
          <w:tcPr>
            <w:tcW w:w="1701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банка данных в разрезе параллели</w:t>
            </w:r>
          </w:p>
        </w:tc>
        <w:tc>
          <w:tcPr>
            <w:tcW w:w="192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содержания учебных программ, КТП с учётом выявленных причин затруднений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скорретированных рабочих программ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F3276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Планирование методической работы  с учётом выявленных причин затруднений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плана методической работы школы на 2021-2022 уч.год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Реализация плана методической работы  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в соответствии с планом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461FE6">
        <w:trPr>
          <w:trHeight w:val="70"/>
        </w:trPr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квалификации педагогов, обучающих школьников с риском учебной  неуспешности</w:t>
            </w: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461FE6">
        <w:trPr>
          <w:trHeight w:val="70"/>
        </w:trPr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850841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Выявление актуальных профессиональных дефицитов и потребностей педагогов в работе с данной категорией обучающихся</w:t>
            </w:r>
          </w:p>
        </w:tc>
        <w:tc>
          <w:tcPr>
            <w:tcW w:w="1701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F32768" w:rsidRPr="005F7FE7" w:rsidRDefault="005C32CD" w:rsidP="005C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именного списка актуальных профессиональных дефицитов и потребностей педагогов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планов профессионального развития педагогов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планов профессионального развития педагогов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Выбор форм профессионального взаимодействия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Июнь, сентябрь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План работы по профессиональному взаимодействию (план методической работы школы на 2021-2022 уч.год)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Выбор площадок для представления полученного опыта и его результатов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Июнь, сентябрь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План работы по профессиональному взаимодействию (план методической работы школы на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2021-2022 уч.год)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-  изучение специфических технологий работы с данной категорией обучающихся 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 – 2022 уч.года</w:t>
            </w:r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удостоверений повышения квалификации, проведённые семинары/круглые столы и т.п.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имеющегося в школе опыта работы с данной категорией обучающихся.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Карты посещения уроков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имеющегося опыта работы в рамках профессиональных сообществ педагогов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Протоколы заседаний ШМО, методических совещаний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методики работы учителей в классах с учащимися с рисками учебной неуспешности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Карты посещения уроков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Представление полученного опыта и его результатов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Протоколы заседаний ШМО, методических совещаний, сертификаты участия в методических мероприятиях различного уровня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применяемых методик в работе с обучающимися  с риском учебной неуспешности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356" w:type="dxa"/>
          </w:tcPr>
          <w:p w:rsidR="0012499B" w:rsidRPr="005F7FE7" w:rsidRDefault="0012499B" w:rsidP="00A0409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освоения учебных предметов, предусмотренных образовательной программой, на момент окончания 2021-2022 учебногогода на 5%.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-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12499B" w:rsidRPr="005F7FE7" w:rsidRDefault="0012499B" w:rsidP="00F1575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запроса обучающихся на формы  и содержание дополнительного образования в школе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Обучающиеся, родители обучающихся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реализации программ «Успех каждого ребёнка», «Точка роста»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– предметники, классные руководители</w:t>
            </w:r>
          </w:p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профессиональных возможностей педагогов школы для создания проекта дополнительного образования в школе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– предметники, педагог допобразования, старшая вожатая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Планирование участия обучающихся  с риском учебной неуспешности в конкурсах,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сертификатов/дипломов и т.п. обучающихся с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рисками учебной неуспешности – не менее 20%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Руководители ШМО, старшая вожатая зам. директора по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программ «Успех каждого ребёнка», «Точка роста»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356" w:type="dxa"/>
          </w:tcPr>
          <w:p w:rsidR="0012499B" w:rsidRPr="005F7FE7" w:rsidRDefault="0012499B" w:rsidP="00B61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увеличение количества  обучающихся с рисками учебной неуспешности – участников  программы «Успех каждого ребёнка» - на 10 %; программы «Точка роста» - на 10 %.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12499B" w:rsidRPr="005F7FE7" w:rsidRDefault="0012499B" w:rsidP="00C37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УВР, учителя – предметники,классныеруководители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расписания работы кружков и т.п.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Август – сентябрь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расписания работы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кружков и т.п.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записи обучающихся с рисками учебной неуспешности в кружки и т.п.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списков обучающихся, вовлечение не менее 30%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 обучающихся, обучающиеся, руководители кружков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Контроль посещаемости занятий дополнительного образования обучающимися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Минимизация пропусков занятий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удовлетворённости участников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результатами дополнительного образования обучающихся с рисками учебной неуспешности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анализа мониторинга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родители,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педагоги – руководители кружков и секций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 с риском учебной неуспешности в конкурсах, соревнованиях и т.п.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Участие не менее 30% обучающихся с риском учебной неуспешности в конкурсах, соревнованиях ит.п. различного уровня 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УВР, рук-ли ШМО, обучающиеся, родители обучающихся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Мониторинг результативности участия обучающихся  с риском учебной неуспешности в конкурсах, соревнованиях ит.п.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сетификатов, дипломов, грамот и т.п.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2499B" w:rsidRPr="005F7FE7" w:rsidTr="0014718F">
        <w:tc>
          <w:tcPr>
            <w:tcW w:w="17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Информирование всех заинтересованных сторон  о ходе и результативности проводимых мероприятий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уч.года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информации на школьном сайте, на школьной странице в Инстаграм, заполнение портфолио обучающихся в ИС Сетевой город</w:t>
            </w:r>
          </w:p>
        </w:tc>
        <w:tc>
          <w:tcPr>
            <w:tcW w:w="1926" w:type="dxa"/>
          </w:tcPr>
          <w:p w:rsidR="0012499B" w:rsidRPr="005F7FE7" w:rsidRDefault="0012499B" w:rsidP="005C7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Директор, администраторы сайта.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предметники, классные руководители, старшая вожатая, педагог допобразования, воспитатели/ тьюторы, обучающиеся, члены школьной Думы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самоуправления -  Державы справедливости</w:t>
            </w:r>
          </w:p>
        </w:tc>
      </w:tr>
    </w:tbl>
    <w:p w:rsidR="00941118" w:rsidRPr="005F7FE7" w:rsidRDefault="00941118" w:rsidP="00941118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4908AF" w:rsidRPr="005F7FE7" w:rsidRDefault="004908AF">
      <w:pPr>
        <w:rPr>
          <w:rFonts w:ascii="Times New Roman" w:hAnsi="Times New Roman"/>
        </w:rPr>
      </w:pPr>
    </w:p>
    <w:sectPr w:rsidR="004908AF" w:rsidRPr="005F7FE7" w:rsidSect="00C47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293"/>
    <w:multiLevelType w:val="hybridMultilevel"/>
    <w:tmpl w:val="9A4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1AEE"/>
    <w:multiLevelType w:val="hybridMultilevel"/>
    <w:tmpl w:val="B51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E5691"/>
    <w:rsid w:val="00026C59"/>
    <w:rsid w:val="0012499B"/>
    <w:rsid w:val="00134321"/>
    <w:rsid w:val="0014718F"/>
    <w:rsid w:val="00190D79"/>
    <w:rsid w:val="00294309"/>
    <w:rsid w:val="003550F9"/>
    <w:rsid w:val="00461FE6"/>
    <w:rsid w:val="004908AF"/>
    <w:rsid w:val="00514093"/>
    <w:rsid w:val="005C32CD"/>
    <w:rsid w:val="005C7107"/>
    <w:rsid w:val="005F7FE7"/>
    <w:rsid w:val="006E5691"/>
    <w:rsid w:val="007050CE"/>
    <w:rsid w:val="0093553B"/>
    <w:rsid w:val="00941118"/>
    <w:rsid w:val="009474C1"/>
    <w:rsid w:val="009977E2"/>
    <w:rsid w:val="00A04097"/>
    <w:rsid w:val="00A836F9"/>
    <w:rsid w:val="00A94390"/>
    <w:rsid w:val="00AA1269"/>
    <w:rsid w:val="00B618F2"/>
    <w:rsid w:val="00B75529"/>
    <w:rsid w:val="00C15CFB"/>
    <w:rsid w:val="00C3797E"/>
    <w:rsid w:val="00D645AF"/>
    <w:rsid w:val="00DC7E00"/>
    <w:rsid w:val="00EC6505"/>
    <w:rsid w:val="00F07698"/>
    <w:rsid w:val="00F1575C"/>
    <w:rsid w:val="00F3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elena230789</cp:lastModifiedBy>
  <cp:revision>26</cp:revision>
  <dcterms:created xsi:type="dcterms:W3CDTF">2021-04-25T01:30:00Z</dcterms:created>
  <dcterms:modified xsi:type="dcterms:W3CDTF">2021-07-05T04:33:00Z</dcterms:modified>
</cp:coreProperties>
</file>