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85" w:rsidRPr="00301E85" w:rsidRDefault="00C42171" w:rsidP="00301E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1E85" w:rsidRPr="00301E85">
        <w:rPr>
          <w:rFonts w:ascii="Times New Roman" w:hAnsi="Times New Roman"/>
          <w:b/>
          <w:i/>
          <w:sz w:val="28"/>
          <w:szCs w:val="28"/>
        </w:rPr>
        <w:t>Пояснительная записка к учебному плану</w:t>
      </w:r>
    </w:p>
    <w:p w:rsidR="00301E85" w:rsidRPr="00301E85" w:rsidRDefault="00301E85" w:rsidP="00301E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01E85">
        <w:rPr>
          <w:rFonts w:ascii="Times New Roman" w:hAnsi="Times New Roman"/>
          <w:b/>
          <w:i/>
          <w:sz w:val="28"/>
          <w:szCs w:val="28"/>
        </w:rPr>
        <w:t xml:space="preserve"> МБОУ СОШ № 22 </w:t>
      </w:r>
    </w:p>
    <w:p w:rsidR="00301E85" w:rsidRPr="00301E85" w:rsidRDefault="00301E85" w:rsidP="00301E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01E85">
        <w:rPr>
          <w:rFonts w:ascii="Times New Roman" w:hAnsi="Times New Roman"/>
          <w:b/>
          <w:i/>
          <w:sz w:val="28"/>
          <w:szCs w:val="28"/>
        </w:rPr>
        <w:t xml:space="preserve">5 </w:t>
      </w:r>
      <w:r w:rsidR="00272EAD">
        <w:rPr>
          <w:rFonts w:ascii="Times New Roman" w:hAnsi="Times New Roman"/>
          <w:b/>
          <w:i/>
          <w:sz w:val="28"/>
          <w:szCs w:val="28"/>
        </w:rPr>
        <w:t xml:space="preserve">– 6 </w:t>
      </w:r>
      <w:r w:rsidRPr="00301E85">
        <w:rPr>
          <w:rFonts w:ascii="Times New Roman" w:hAnsi="Times New Roman"/>
          <w:b/>
          <w:i/>
          <w:sz w:val="28"/>
          <w:szCs w:val="28"/>
        </w:rPr>
        <w:t>классы</w:t>
      </w:r>
    </w:p>
    <w:p w:rsidR="00417029" w:rsidRPr="00D72757" w:rsidRDefault="00417029" w:rsidP="004170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>Учебный план</w:t>
      </w:r>
      <w:r w:rsidR="00301E85" w:rsidRPr="00D72757">
        <w:rPr>
          <w:rFonts w:ascii="Times New Roman" w:hAnsi="Times New Roman" w:cs="Times New Roman"/>
          <w:sz w:val="28"/>
          <w:szCs w:val="28"/>
        </w:rPr>
        <w:t xml:space="preserve"> для 5</w:t>
      </w:r>
      <w:r w:rsidR="00272EAD" w:rsidRPr="00D72757">
        <w:rPr>
          <w:rFonts w:ascii="Times New Roman" w:hAnsi="Times New Roman" w:cs="Times New Roman"/>
          <w:sz w:val="28"/>
          <w:szCs w:val="28"/>
        </w:rPr>
        <w:t>-6</w:t>
      </w:r>
      <w:r w:rsidR="00301E85" w:rsidRPr="00D727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72EAD" w:rsidRPr="00D72757">
        <w:rPr>
          <w:rFonts w:ascii="Times New Roman" w:hAnsi="Times New Roman" w:cs="Times New Roman"/>
          <w:sz w:val="28"/>
          <w:szCs w:val="28"/>
        </w:rPr>
        <w:t>ов</w:t>
      </w:r>
      <w:r w:rsidRPr="00D727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01E85" w:rsidRPr="00D72757">
        <w:rPr>
          <w:rFonts w:ascii="Times New Roman" w:hAnsi="Times New Roman" w:cs="Times New Roman"/>
          <w:sz w:val="28"/>
          <w:szCs w:val="28"/>
        </w:rPr>
        <w:t>бюджетного обще</w:t>
      </w:r>
      <w:r w:rsidRPr="00D7275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301E85" w:rsidRPr="00D72757">
        <w:rPr>
          <w:rFonts w:ascii="Times New Roman" w:hAnsi="Times New Roman" w:cs="Times New Roman"/>
          <w:sz w:val="28"/>
          <w:szCs w:val="28"/>
        </w:rPr>
        <w:t>«С</w:t>
      </w:r>
      <w:r w:rsidRPr="00D72757">
        <w:rPr>
          <w:rFonts w:ascii="Times New Roman" w:hAnsi="Times New Roman" w:cs="Times New Roman"/>
          <w:sz w:val="28"/>
          <w:szCs w:val="28"/>
        </w:rPr>
        <w:t>редн</w:t>
      </w:r>
      <w:r w:rsidR="00301E85" w:rsidRPr="00D72757">
        <w:rPr>
          <w:rFonts w:ascii="Times New Roman" w:hAnsi="Times New Roman" w:cs="Times New Roman"/>
          <w:sz w:val="28"/>
          <w:szCs w:val="28"/>
        </w:rPr>
        <w:t>яя</w:t>
      </w:r>
      <w:r w:rsidRPr="00D7275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1E85" w:rsidRPr="00D72757">
        <w:rPr>
          <w:rFonts w:ascii="Times New Roman" w:hAnsi="Times New Roman" w:cs="Times New Roman"/>
          <w:sz w:val="28"/>
          <w:szCs w:val="28"/>
        </w:rPr>
        <w:t>ая</w:t>
      </w:r>
      <w:r w:rsidRPr="00D72757">
        <w:rPr>
          <w:rFonts w:ascii="Times New Roman" w:hAnsi="Times New Roman" w:cs="Times New Roman"/>
          <w:sz w:val="28"/>
          <w:szCs w:val="28"/>
        </w:rPr>
        <w:t xml:space="preserve"> школ</w:t>
      </w:r>
      <w:r w:rsidR="00301E85" w:rsidRPr="00D72757">
        <w:rPr>
          <w:rFonts w:ascii="Times New Roman" w:hAnsi="Times New Roman" w:cs="Times New Roman"/>
          <w:sz w:val="28"/>
          <w:szCs w:val="28"/>
        </w:rPr>
        <w:t>а</w:t>
      </w:r>
      <w:r w:rsidRPr="00D72757">
        <w:rPr>
          <w:rFonts w:ascii="Times New Roman" w:hAnsi="Times New Roman" w:cs="Times New Roman"/>
          <w:sz w:val="28"/>
          <w:szCs w:val="28"/>
        </w:rPr>
        <w:t xml:space="preserve"> №</w:t>
      </w:r>
      <w:r w:rsidR="00301E85" w:rsidRPr="00D72757">
        <w:rPr>
          <w:rFonts w:ascii="Times New Roman" w:hAnsi="Times New Roman" w:cs="Times New Roman"/>
          <w:sz w:val="28"/>
          <w:szCs w:val="28"/>
        </w:rPr>
        <w:t xml:space="preserve"> 22» с</w:t>
      </w:r>
      <w:r w:rsidRPr="00D72757">
        <w:rPr>
          <w:rFonts w:ascii="Times New Roman" w:hAnsi="Times New Roman" w:cs="Times New Roman"/>
          <w:sz w:val="28"/>
          <w:szCs w:val="28"/>
        </w:rPr>
        <w:t xml:space="preserve">оставлен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</w:t>
      </w:r>
      <w:r w:rsidR="00301E85" w:rsidRPr="00D72757">
        <w:rPr>
          <w:rFonts w:ascii="Times New Roman" w:hAnsi="Times New Roman" w:cs="Times New Roman"/>
          <w:sz w:val="28"/>
          <w:szCs w:val="28"/>
        </w:rPr>
        <w:t>от «17» декабря 2010 г. № 1897; письмом Департамента образования и науки Приморского края от 30.01.2015 № 2301-13/839.</w:t>
      </w:r>
    </w:p>
    <w:p w:rsidR="00417029" w:rsidRPr="00D72757" w:rsidRDefault="00417029" w:rsidP="004170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>Учебный план обеспечивает выполнение санитарно-эпидемиологические требований к условиям и организации обучения в общеобразовательных учреждениях. 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от 9 декабря 2010 г. № 189 предусматривают:</w:t>
      </w:r>
    </w:p>
    <w:p w:rsidR="00417029" w:rsidRPr="00D72757" w:rsidRDefault="00417029" w:rsidP="00EC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>– 5-летний срок освоения образовательных программ основного общего образования для 5–9 классов. Продолжительность уч</w:t>
      </w:r>
      <w:r w:rsidR="00EC3CBD" w:rsidRPr="00D72757">
        <w:rPr>
          <w:rFonts w:ascii="Times New Roman" w:hAnsi="Times New Roman" w:cs="Times New Roman"/>
          <w:sz w:val="28"/>
          <w:szCs w:val="28"/>
        </w:rPr>
        <w:t>ебного года – 34 учебные недели. 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СанПин 2.4.2.2821-10 и Уставом образовательного учреждения.</w:t>
      </w:r>
    </w:p>
    <w:p w:rsidR="00D72757" w:rsidRPr="00D72757" w:rsidRDefault="00D72757" w:rsidP="00EC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57" w:rsidRPr="00D72757" w:rsidRDefault="00D72757" w:rsidP="00D72757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Учебный план школы направлен на решение следующих задач:</w:t>
      </w: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D72757" w:rsidRPr="00D72757" w:rsidRDefault="00D72757" w:rsidP="00D72757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noProof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обеспечение преемственности начального общего, основного общего, среднего общего образования;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D72757" w:rsidRPr="00D72757" w:rsidRDefault="00D72757" w:rsidP="00D72757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</w:t>
      </w:r>
      <w:r w:rsidRPr="00D72757">
        <w:rPr>
          <w:rFonts w:ascii="Times New Roman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D72757">
        <w:rPr>
          <w:rStyle w:val="Zag11"/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D72757" w:rsidRPr="00D72757" w:rsidRDefault="00D72757" w:rsidP="00EC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29" w:rsidRPr="00D72757" w:rsidRDefault="00417029" w:rsidP="004170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 xml:space="preserve">Учебный план разработан с учетом соблюдения норм максимально допустимой нагрузки школьников при </w:t>
      </w:r>
      <w:r w:rsidR="00301E85" w:rsidRPr="00D72757">
        <w:rPr>
          <w:rFonts w:ascii="Times New Roman" w:hAnsi="Times New Roman" w:cs="Times New Roman"/>
          <w:sz w:val="28"/>
          <w:szCs w:val="28"/>
        </w:rPr>
        <w:t>пятидневной</w:t>
      </w:r>
      <w:r w:rsidRPr="00D72757">
        <w:rPr>
          <w:rFonts w:ascii="Times New Roman" w:hAnsi="Times New Roman" w:cs="Times New Roman"/>
          <w:sz w:val="28"/>
          <w:szCs w:val="28"/>
        </w:rPr>
        <w:t xml:space="preserve"> неделе.</w:t>
      </w:r>
    </w:p>
    <w:p w:rsidR="00417029" w:rsidRPr="00D72757" w:rsidRDefault="00417029" w:rsidP="004170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>Современная интеллектуальная деятельность невозможна без использования новейших компьютерных технологий. В связи с этим с 5 класс</w:t>
      </w:r>
      <w:r w:rsidR="00FE4A64" w:rsidRPr="00D72757">
        <w:rPr>
          <w:rFonts w:ascii="Times New Roman" w:hAnsi="Times New Roman" w:cs="Times New Roman"/>
          <w:sz w:val="28"/>
          <w:szCs w:val="28"/>
        </w:rPr>
        <w:t>а</w:t>
      </w:r>
      <w:r w:rsidRPr="00D72757">
        <w:rPr>
          <w:rFonts w:ascii="Times New Roman" w:hAnsi="Times New Roman" w:cs="Times New Roman"/>
          <w:sz w:val="28"/>
          <w:szCs w:val="28"/>
        </w:rPr>
        <w:t xml:space="preserve"> введен курс «Информатика и ИКТ» по 1 часу в неделю для формирования информационной культуры у обучающихся</w:t>
      </w:r>
      <w:r w:rsidR="00FE4A64" w:rsidRPr="00D72757">
        <w:rPr>
          <w:rFonts w:ascii="Times New Roman" w:hAnsi="Times New Roman" w:cs="Times New Roman"/>
          <w:sz w:val="28"/>
          <w:szCs w:val="28"/>
        </w:rPr>
        <w:t xml:space="preserve"> (по запросу родителей)</w:t>
      </w:r>
      <w:r w:rsidR="009938D5" w:rsidRPr="00D72757">
        <w:rPr>
          <w:rFonts w:ascii="Times New Roman" w:hAnsi="Times New Roman" w:cs="Times New Roman"/>
          <w:sz w:val="28"/>
          <w:szCs w:val="28"/>
        </w:rPr>
        <w:t xml:space="preserve"> из </w:t>
      </w:r>
      <w:r w:rsidR="009938D5" w:rsidRPr="00D72757">
        <w:rPr>
          <w:rFonts w:ascii="Times New Roman" w:hAnsi="Times New Roman" w:cs="Times New Roman"/>
          <w:i/>
          <w:iCs/>
          <w:sz w:val="28"/>
          <w:szCs w:val="28"/>
        </w:rPr>
        <w:t>части, формируемой участниками образовательн</w:t>
      </w:r>
      <w:r w:rsidR="00B12800" w:rsidRPr="00D72757">
        <w:rPr>
          <w:rFonts w:ascii="Times New Roman" w:hAnsi="Times New Roman" w:cs="Times New Roman"/>
          <w:i/>
          <w:iCs/>
          <w:sz w:val="28"/>
          <w:szCs w:val="28"/>
        </w:rPr>
        <w:t>ых отношений</w:t>
      </w:r>
      <w:r w:rsidRPr="00D72757">
        <w:rPr>
          <w:rFonts w:ascii="Times New Roman" w:hAnsi="Times New Roman" w:cs="Times New Roman"/>
          <w:sz w:val="28"/>
          <w:szCs w:val="28"/>
        </w:rPr>
        <w:t>.</w:t>
      </w:r>
      <w:r w:rsidR="00C42171" w:rsidRPr="00D72757">
        <w:rPr>
          <w:rFonts w:ascii="Times New Roman" w:hAnsi="Times New Roman" w:cs="Times New Roman"/>
          <w:sz w:val="28"/>
          <w:szCs w:val="28"/>
        </w:rPr>
        <w:t xml:space="preserve"> Третий час физической культуры реализуется через организацию спортивной секции.</w:t>
      </w:r>
    </w:p>
    <w:p w:rsidR="00BF1359" w:rsidRPr="00D72757" w:rsidRDefault="00B12800" w:rsidP="00BF1359">
      <w:pPr>
        <w:pStyle w:val="ParagraphStyle"/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 xml:space="preserve"> </w:t>
      </w:r>
      <w:r w:rsidR="00BF1359" w:rsidRPr="00D72757">
        <w:rPr>
          <w:rFonts w:ascii="Times New Roman" w:hAnsi="Times New Roman" w:cs="Times New Roman"/>
          <w:sz w:val="28"/>
          <w:szCs w:val="28"/>
        </w:rPr>
        <w:t>Для реализации основных целей ФГОС в 5</w:t>
      </w:r>
      <w:r w:rsidR="00272EAD" w:rsidRPr="00D72757">
        <w:rPr>
          <w:rFonts w:ascii="Times New Roman" w:hAnsi="Times New Roman" w:cs="Times New Roman"/>
          <w:sz w:val="28"/>
          <w:szCs w:val="28"/>
        </w:rPr>
        <w:t>-6</w:t>
      </w:r>
      <w:r w:rsidR="00BF1359" w:rsidRPr="00D72757">
        <w:rPr>
          <w:rFonts w:ascii="Times New Roman" w:hAnsi="Times New Roman" w:cs="Times New Roman"/>
          <w:sz w:val="28"/>
          <w:szCs w:val="28"/>
        </w:rPr>
        <w:t xml:space="preserve"> классах организуется внеурочная деятельность, под которой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образования. Задачами внеурочной деятельности являются:</w:t>
      </w:r>
    </w:p>
    <w:p w:rsidR="00BF1359" w:rsidRPr="00D72757" w:rsidRDefault="00BF1359" w:rsidP="00BF1359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noProof/>
          <w:sz w:val="28"/>
          <w:szCs w:val="28"/>
        </w:rPr>
        <w:t></w:t>
      </w:r>
      <w:r w:rsidRPr="00D72757">
        <w:rPr>
          <w:rFonts w:ascii="Times New Roman" w:hAnsi="Times New Roman" w:cs="Times New Roman"/>
          <w:sz w:val="28"/>
          <w:szCs w:val="28"/>
        </w:rPr>
        <w:t xml:space="preserve"> обеспечение благоприятной адаптации ребенка в основной школе; </w:t>
      </w:r>
    </w:p>
    <w:p w:rsidR="00BF1359" w:rsidRPr="00D72757" w:rsidRDefault="00BF1359" w:rsidP="00BF1359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noProof/>
          <w:sz w:val="28"/>
          <w:szCs w:val="28"/>
        </w:rPr>
        <w:t></w:t>
      </w:r>
      <w:r w:rsidRPr="00D72757">
        <w:rPr>
          <w:rFonts w:ascii="Times New Roman" w:hAnsi="Times New Roman" w:cs="Times New Roman"/>
          <w:sz w:val="28"/>
          <w:szCs w:val="28"/>
        </w:rPr>
        <w:t xml:space="preserve"> оптимизация учебной нагрузки обучающихся; </w:t>
      </w:r>
    </w:p>
    <w:p w:rsidR="00BF1359" w:rsidRPr="00D72757" w:rsidRDefault="00BF1359" w:rsidP="00BF1359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noProof/>
          <w:sz w:val="28"/>
          <w:szCs w:val="28"/>
        </w:rPr>
        <w:t></w:t>
      </w:r>
      <w:r w:rsidRPr="00D72757">
        <w:rPr>
          <w:rFonts w:ascii="Times New Roman" w:hAnsi="Times New Roman" w:cs="Times New Roman"/>
          <w:sz w:val="28"/>
          <w:szCs w:val="28"/>
        </w:rPr>
        <w:t xml:space="preserve"> улучшение условий для развития ребенка; </w:t>
      </w:r>
    </w:p>
    <w:p w:rsidR="00BF1359" w:rsidRPr="00D72757" w:rsidRDefault="00BF1359" w:rsidP="00BF1359">
      <w:pPr>
        <w:pStyle w:val="ParagraphStyle"/>
        <w:tabs>
          <w:tab w:val="left" w:pos="705"/>
          <w:tab w:val="left" w:pos="1410"/>
          <w:tab w:val="left" w:pos="2115"/>
          <w:tab w:val="left" w:pos="2835"/>
          <w:tab w:val="left" w:pos="3540"/>
          <w:tab w:val="left" w:pos="4245"/>
          <w:tab w:val="left" w:pos="4950"/>
          <w:tab w:val="left" w:pos="5655"/>
          <w:tab w:val="left" w:pos="6360"/>
          <w:tab w:val="left" w:pos="7080"/>
          <w:tab w:val="left" w:pos="7785"/>
          <w:tab w:val="left" w:pos="8490"/>
          <w:tab w:val="left" w:pos="9195"/>
          <w:tab w:val="left" w:pos="9900"/>
          <w:tab w:val="left" w:pos="10605"/>
          <w:tab w:val="left" w:pos="11325"/>
          <w:tab w:val="left" w:pos="12030"/>
          <w:tab w:val="left" w:pos="12735"/>
          <w:tab w:val="left" w:pos="13440"/>
          <w:tab w:val="left" w:pos="141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noProof/>
          <w:sz w:val="28"/>
          <w:szCs w:val="28"/>
        </w:rPr>
        <w:t></w:t>
      </w:r>
      <w:r w:rsidRPr="00D72757">
        <w:rPr>
          <w:rFonts w:ascii="Times New Roman" w:hAnsi="Times New Roman" w:cs="Times New Roman"/>
          <w:sz w:val="28"/>
          <w:szCs w:val="28"/>
        </w:rPr>
        <w:t xml:space="preserve"> учет возрастные и индивидуальные особенности обучающихся</w:t>
      </w:r>
    </w:p>
    <w:p w:rsidR="00BF1359" w:rsidRPr="00D72757" w:rsidRDefault="00BF1359" w:rsidP="00BF135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пяти основным направлениям – спортивно-оздоровительное, духовно-нравственное, социальное, </w:t>
      </w:r>
      <w:r w:rsidR="00B12800" w:rsidRPr="00D72757">
        <w:rPr>
          <w:rFonts w:ascii="Times New Roman" w:hAnsi="Times New Roman" w:cs="Times New Roman"/>
          <w:sz w:val="28"/>
          <w:szCs w:val="28"/>
        </w:rPr>
        <w:t>обще интеллектуальное</w:t>
      </w:r>
      <w:r w:rsidRPr="00D72757">
        <w:rPr>
          <w:rFonts w:ascii="Times New Roman" w:hAnsi="Times New Roman" w:cs="Times New Roman"/>
          <w:sz w:val="28"/>
          <w:szCs w:val="28"/>
        </w:rPr>
        <w:t>, общекультурное. Количество часов, выделяемых на реализацию задач по каждому направлению, зависит от возрастных особенностей обучающихся, возможностей кадрового обеспечения, технической оснащенности школы</w:t>
      </w:r>
      <w:r w:rsidR="009938D5" w:rsidRPr="00D72757">
        <w:rPr>
          <w:rFonts w:ascii="Times New Roman" w:hAnsi="Times New Roman" w:cs="Times New Roman"/>
          <w:sz w:val="28"/>
          <w:szCs w:val="28"/>
        </w:rPr>
        <w:t xml:space="preserve"> и запроса родителей</w:t>
      </w:r>
      <w:r w:rsidRPr="00D72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704" w:rsidRPr="00D72757" w:rsidRDefault="00BF1359" w:rsidP="00DA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br w:type="page"/>
      </w:r>
      <w:r w:rsidR="00DA4704" w:rsidRPr="00D727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УТВЕРЖДАЮ:    </w:t>
      </w:r>
    </w:p>
    <w:p w:rsidR="00DA4704" w:rsidRPr="00D72757" w:rsidRDefault="00DA4704" w:rsidP="00DA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СОШ № 22 </w:t>
      </w:r>
    </w:p>
    <w:p w:rsidR="00DA4704" w:rsidRPr="00D72757" w:rsidRDefault="00DA4704" w:rsidP="00DA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______________Т.Ю.Привалова </w:t>
      </w:r>
    </w:p>
    <w:p w:rsidR="00DA4704" w:rsidRPr="00D72757" w:rsidRDefault="00DA4704" w:rsidP="00DA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«______» ____________ 201</w:t>
      </w:r>
      <w:r w:rsidR="00272EAD" w:rsidRPr="00D72757">
        <w:rPr>
          <w:rFonts w:ascii="Times New Roman" w:hAnsi="Times New Roman" w:cs="Times New Roman"/>
          <w:sz w:val="28"/>
          <w:szCs w:val="28"/>
        </w:rPr>
        <w:t xml:space="preserve">6 </w:t>
      </w:r>
      <w:r w:rsidRPr="00D72757">
        <w:rPr>
          <w:rFonts w:ascii="Times New Roman" w:hAnsi="Times New Roman" w:cs="Times New Roman"/>
          <w:sz w:val="28"/>
          <w:szCs w:val="28"/>
        </w:rPr>
        <w:t xml:space="preserve">г </w:t>
      </w:r>
    </w:p>
    <w:tbl>
      <w:tblPr>
        <w:tblW w:w="104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"/>
        <w:gridCol w:w="1815"/>
        <w:gridCol w:w="980"/>
        <w:gridCol w:w="2955"/>
        <w:gridCol w:w="1268"/>
        <w:gridCol w:w="1550"/>
        <w:gridCol w:w="1862"/>
      </w:tblGrid>
      <w:tr w:rsidR="00272EAD" w:rsidRPr="00D72757" w:rsidTr="00272EAD">
        <w:trPr>
          <w:trHeight w:val="250"/>
          <w:jc w:val="center"/>
        </w:trPr>
        <w:tc>
          <w:tcPr>
            <w:tcW w:w="2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AD" w:rsidRPr="00D72757" w:rsidRDefault="0027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AD" w:rsidRPr="00D72757" w:rsidRDefault="00272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EAD" w:rsidRPr="00D72757" w:rsidTr="00272EAD">
        <w:trPr>
          <w:trHeight w:val="19"/>
          <w:jc w:val="center"/>
        </w:trPr>
        <w:tc>
          <w:tcPr>
            <w:tcW w:w="2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2EAD" w:rsidRPr="00D72757" w:rsidRDefault="00272E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2EAD" w:rsidRPr="00D72757" w:rsidRDefault="00272E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9A53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2EAD" w:rsidRPr="00D72757" w:rsidTr="00272EAD">
        <w:trPr>
          <w:trHeight w:val="356"/>
          <w:jc w:val="center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EAD" w:rsidRPr="00D72757" w:rsidRDefault="00272EA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EAD" w:rsidRPr="00D72757" w:rsidRDefault="00272EA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9A53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47D3" w:rsidRPr="00D72757" w:rsidTr="00AF0E9B">
        <w:trPr>
          <w:trHeight w:val="326"/>
          <w:jc w:val="center"/>
        </w:trPr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D3" w:rsidRPr="00D72757" w:rsidRDefault="006A47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7D3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272EAD" w:rsidRPr="00D72757" w:rsidTr="00272EAD">
        <w:trPr>
          <w:trHeight w:val="400"/>
          <w:jc w:val="center"/>
        </w:trPr>
        <w:tc>
          <w:tcPr>
            <w:tcW w:w="2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DA54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2EAD" w:rsidRPr="00D72757" w:rsidTr="00DA548A">
        <w:trPr>
          <w:trHeight w:val="415"/>
          <w:jc w:val="center"/>
        </w:trPr>
        <w:tc>
          <w:tcPr>
            <w:tcW w:w="2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2EAD" w:rsidRPr="00D72757" w:rsidTr="00DA548A">
        <w:trPr>
          <w:trHeight w:val="356"/>
          <w:jc w:val="center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DA548A" w:rsidP="00DA548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2EAD" w:rsidRPr="00D72757" w:rsidTr="00272EAD">
        <w:trPr>
          <w:trHeight w:val="326"/>
          <w:jc w:val="center"/>
        </w:trPr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D72757"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2EAD" w:rsidRPr="00D72757" w:rsidTr="00272EAD">
        <w:trPr>
          <w:trHeight w:val="400"/>
          <w:jc w:val="center"/>
        </w:trPr>
        <w:tc>
          <w:tcPr>
            <w:tcW w:w="2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9A532B" w:rsidRPr="00D72757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32B" w:rsidRPr="00D72757" w:rsidTr="00272EAD">
        <w:trPr>
          <w:trHeight w:val="400"/>
          <w:jc w:val="center"/>
        </w:trPr>
        <w:tc>
          <w:tcPr>
            <w:tcW w:w="2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2B" w:rsidRPr="00D72757" w:rsidRDefault="009A53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2B" w:rsidRPr="00D72757" w:rsidRDefault="009A532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2B" w:rsidRPr="00D72757" w:rsidRDefault="009A53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2B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2B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2EAD" w:rsidRPr="00D72757" w:rsidTr="00272EAD">
        <w:trPr>
          <w:trHeight w:val="311"/>
          <w:jc w:val="center"/>
        </w:trPr>
        <w:tc>
          <w:tcPr>
            <w:tcW w:w="2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EAD" w:rsidRPr="00D72757" w:rsidTr="00272EAD">
        <w:trPr>
          <w:trHeight w:val="252"/>
          <w:jc w:val="center"/>
        </w:trPr>
        <w:tc>
          <w:tcPr>
            <w:tcW w:w="2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EAD" w:rsidRPr="00D72757" w:rsidTr="00272EAD">
        <w:trPr>
          <w:trHeight w:val="252"/>
          <w:jc w:val="center"/>
        </w:trPr>
        <w:tc>
          <w:tcPr>
            <w:tcW w:w="28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EAD" w:rsidRPr="00D72757" w:rsidTr="00272EAD">
        <w:trPr>
          <w:trHeight w:val="207"/>
          <w:jc w:val="center"/>
        </w:trPr>
        <w:tc>
          <w:tcPr>
            <w:tcW w:w="28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EAD" w:rsidRPr="00D72757" w:rsidTr="00272EAD">
        <w:trPr>
          <w:gridBefore w:val="1"/>
          <w:wBefore w:w="33" w:type="dxa"/>
          <w:trHeight w:val="297"/>
          <w:jc w:val="center"/>
        </w:trPr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 w:rsidP="00052F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 w:rsidP="00052F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EAD" w:rsidRPr="00D72757" w:rsidTr="00272EAD">
        <w:trPr>
          <w:gridBefore w:val="1"/>
          <w:wBefore w:w="33" w:type="dxa"/>
          <w:trHeight w:val="297"/>
          <w:jc w:val="center"/>
        </w:trPr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C2531B" w:rsidP="00052F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C2531B" w:rsidP="00052F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C2531B" w:rsidP="00052F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EAD" w:rsidRPr="00D72757" w:rsidTr="00272EAD">
        <w:trPr>
          <w:gridBefore w:val="1"/>
          <w:wBefore w:w="33" w:type="dxa"/>
          <w:trHeight w:val="297"/>
          <w:jc w:val="center"/>
        </w:trPr>
        <w:tc>
          <w:tcPr>
            <w:tcW w:w="5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E275C7" w:rsidP="00DA47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E275C7" w:rsidP="00B128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E275C7" w:rsidP="00B128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72EAD" w:rsidRPr="00D72757" w:rsidTr="00272EAD">
        <w:trPr>
          <w:gridBefore w:val="1"/>
          <w:wBefore w:w="33" w:type="dxa"/>
          <w:trHeight w:val="297"/>
          <w:jc w:val="center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052F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Часть, формируемая </w:t>
            </w:r>
            <w:r w:rsidR="00D727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участниками образовательных отношений</w:t>
            </w:r>
          </w:p>
          <w:p w:rsidR="00272EAD" w:rsidRPr="00D72757" w:rsidRDefault="00272EAD" w:rsidP="00052F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EAD" w:rsidRPr="00D72757" w:rsidTr="00272EAD">
        <w:trPr>
          <w:gridBefore w:val="1"/>
          <w:wBefore w:w="33" w:type="dxa"/>
          <w:trHeight w:val="297"/>
          <w:jc w:val="center"/>
        </w:trPr>
        <w:tc>
          <w:tcPr>
            <w:tcW w:w="5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B128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272EAD" w:rsidP="00B128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 w:rsidP="00B128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EAD" w:rsidRPr="00D72757" w:rsidRDefault="006A47D3" w:rsidP="00B128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31B" w:rsidRPr="00D72757" w:rsidTr="00272EAD">
        <w:trPr>
          <w:gridBefore w:val="1"/>
          <w:wBefore w:w="33" w:type="dxa"/>
          <w:trHeight w:val="297"/>
          <w:jc w:val="center"/>
        </w:trPr>
        <w:tc>
          <w:tcPr>
            <w:tcW w:w="5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C2531B" w:rsidP="00C2531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C2531B" w:rsidP="00C253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C2531B" w:rsidP="00C253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C2531B" w:rsidP="00C253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31B" w:rsidRPr="00D72757" w:rsidTr="00272EAD">
        <w:trPr>
          <w:gridBefore w:val="1"/>
          <w:wBefore w:w="33" w:type="dxa"/>
          <w:trHeight w:val="297"/>
          <w:jc w:val="center"/>
        </w:trPr>
        <w:tc>
          <w:tcPr>
            <w:tcW w:w="5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C2531B" w:rsidP="00C253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75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E275C7" w:rsidP="00C253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E275C7" w:rsidP="00C253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31B" w:rsidRPr="00D72757" w:rsidRDefault="00E275C7" w:rsidP="00C253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</w:tbl>
    <w:p w:rsidR="00BF1359" w:rsidRDefault="00BF1359" w:rsidP="006A47D3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1359" w:rsidSect="009A532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029"/>
    <w:rsid w:val="00015E49"/>
    <w:rsid w:val="000B7E22"/>
    <w:rsid w:val="00272EAD"/>
    <w:rsid w:val="00301E85"/>
    <w:rsid w:val="00417029"/>
    <w:rsid w:val="006A47D3"/>
    <w:rsid w:val="009938D5"/>
    <w:rsid w:val="009A532B"/>
    <w:rsid w:val="00B12800"/>
    <w:rsid w:val="00BF1359"/>
    <w:rsid w:val="00C2531B"/>
    <w:rsid w:val="00C42171"/>
    <w:rsid w:val="00D72757"/>
    <w:rsid w:val="00DA4704"/>
    <w:rsid w:val="00DA548A"/>
    <w:rsid w:val="00DE116B"/>
    <w:rsid w:val="00E275C7"/>
    <w:rsid w:val="00EC3CBD"/>
    <w:rsid w:val="00FC7B57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936D1-BFEE-4916-B9E6-E6364BF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7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1702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17029"/>
    <w:rPr>
      <w:color w:val="000000"/>
      <w:sz w:val="20"/>
      <w:szCs w:val="20"/>
    </w:rPr>
  </w:style>
  <w:style w:type="character" w:customStyle="1" w:styleId="Heading">
    <w:name w:val="Heading"/>
    <w:uiPriority w:val="99"/>
    <w:rsid w:val="0041702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1702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1702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1702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1702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9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D5"/>
    <w:rPr>
      <w:rFonts w:ascii="Segoe UI" w:hAnsi="Segoe UI" w:cs="Segoe UI"/>
      <w:sz w:val="18"/>
      <w:szCs w:val="18"/>
    </w:rPr>
  </w:style>
  <w:style w:type="character" w:customStyle="1" w:styleId="Zag11">
    <w:name w:val="Zag_11"/>
    <w:rsid w:val="00D7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2015</dc:creator>
  <cp:keywords/>
  <dc:description/>
  <cp:lastModifiedBy>Елена Чихунова</cp:lastModifiedBy>
  <cp:revision>24</cp:revision>
  <cp:lastPrinted>2016-06-06T01:45:00Z</cp:lastPrinted>
  <dcterms:created xsi:type="dcterms:W3CDTF">2015-06-08T02:45:00Z</dcterms:created>
  <dcterms:modified xsi:type="dcterms:W3CDTF">2016-06-24T05:42:00Z</dcterms:modified>
</cp:coreProperties>
</file>